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2" w:rsidRDefault="00F453B2" w:rsidP="00F453B2">
      <w:pPr>
        <w:pStyle w:val="Ttulo9"/>
      </w:pPr>
      <w:r>
        <w:rPr>
          <w:smallCaps/>
          <w:noProof/>
          <w:lang w:val="es-VE" w:eastAsia="es-VE"/>
        </w:rPr>
        <w:drawing>
          <wp:anchor distT="0" distB="0" distL="114300" distR="114300" simplePos="0" relativeHeight="251658240" behindDoc="1" locked="0" layoutInCell="1" allowOverlap="1">
            <wp:simplePos x="0" y="0"/>
            <wp:positionH relativeFrom="column">
              <wp:posOffset>-238125</wp:posOffset>
            </wp:positionH>
            <wp:positionV relativeFrom="paragraph">
              <wp:posOffset>-561975</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2" descr="logo I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BJ"/>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smallCaps/>
        </w:rPr>
        <w:t xml:space="preserve">    </w:t>
      </w:r>
      <w:r w:rsidR="001A2738">
        <w:rPr>
          <w:smallCaps/>
        </w:rPr>
        <w:t>Questioning the Witnesses</w:t>
      </w:r>
    </w:p>
    <w:p w:rsidR="00F453B2" w:rsidRDefault="00F453B2" w:rsidP="00F453B2">
      <w:pPr>
        <w:rPr>
          <w:rFonts w:ascii="Palatino Linotype" w:hAnsi="Palatino Linotype"/>
          <w:b/>
          <w:sz w:val="28"/>
          <w:lang w:eastAsia="zh-CN"/>
        </w:rPr>
      </w:pPr>
    </w:p>
    <w:p w:rsidR="00F453B2" w:rsidRDefault="00F453B2" w:rsidP="00F453B2">
      <w:pPr>
        <w:rPr>
          <w:rFonts w:ascii="Palatino Linotype" w:hAnsi="Palatino Linotype"/>
          <w:b/>
          <w:sz w:val="28"/>
          <w:lang w:eastAsia="zh-CN"/>
        </w:rPr>
      </w:pPr>
    </w:p>
    <w:p w:rsidR="00822EF9" w:rsidRDefault="00822EF9" w:rsidP="00822EF9">
      <w:pPr>
        <w:rPr>
          <w:rFonts w:ascii="Palatino Linotype" w:hAnsi="Palatino Linotype"/>
          <w:lang w:eastAsia="zh-CN"/>
        </w:rPr>
      </w:pPr>
    </w:p>
    <w:p w:rsidR="00822EF9" w:rsidRDefault="006E4E60" w:rsidP="00822EF9">
      <w:pPr>
        <w:rPr>
          <w:rFonts w:ascii="Palatino Linotype" w:eastAsia="KaiTi_GB2312" w:hAnsi="Palatino Linotype"/>
          <w:b/>
        </w:rPr>
      </w:pPr>
      <w:r>
        <w:rPr>
          <w:rFonts w:ascii="Palatino Linotype" w:eastAsia="KaiTi_GB2312" w:hAnsi="Palatino Linotype"/>
          <w:b/>
        </w:rPr>
        <w:t>Prosecution Witness</w:t>
      </w:r>
    </w:p>
    <w:p w:rsidR="006E4E60" w:rsidRDefault="006E4E60" w:rsidP="00822EF9">
      <w:pPr>
        <w:rPr>
          <w:rFonts w:ascii="Palatino Linotype" w:eastAsia="KaiTi_GB2312" w:hAnsi="Palatino Linotype"/>
          <w:b/>
        </w:rPr>
      </w:pPr>
    </w:p>
    <w:p w:rsidR="006E4E60" w:rsidRDefault="006E4E60" w:rsidP="00822EF9">
      <w:pPr>
        <w:rPr>
          <w:rFonts w:ascii="Palatino Linotype" w:eastAsia="KaiTi_GB2312" w:hAnsi="Palatino Linotype"/>
        </w:rPr>
      </w:pPr>
      <w:r>
        <w:rPr>
          <w:rFonts w:ascii="Palatino Linotype" w:eastAsia="KaiTi_GB2312" w:hAnsi="Palatino Linotype"/>
        </w:rPr>
        <w:t>The following form will assist you to evaluate and prepare your defense against the statements of the prosecutor’s witnesses:</w:t>
      </w:r>
    </w:p>
    <w:p w:rsidR="006E4E60" w:rsidRDefault="006E4E60" w:rsidP="00822EF9">
      <w:pPr>
        <w:rPr>
          <w:rFonts w:ascii="Palatino Linotype" w:eastAsia="KaiTi_GB2312" w:hAnsi="Palatino Linotype"/>
        </w:rPr>
      </w:pPr>
    </w:p>
    <w:p w:rsidR="006E4E60" w:rsidRDefault="006E4E60" w:rsidP="00822EF9">
      <w:pPr>
        <w:rPr>
          <w:rFonts w:ascii="Palatino Linotype" w:eastAsia="KaiTi_GB2312" w:hAnsi="Palatino Linotype"/>
          <w:b/>
        </w:rPr>
      </w:pPr>
      <w:r>
        <w:rPr>
          <w:rFonts w:ascii="Palatino Linotype" w:eastAsia="KaiTi_GB2312" w:hAnsi="Palatino Linotype"/>
          <w:b/>
        </w:rPr>
        <w:t>Prosecution Witness Evaluation Form</w:t>
      </w:r>
    </w:p>
    <w:p w:rsidR="006E4E60" w:rsidRDefault="006E4E60" w:rsidP="00822EF9">
      <w:pPr>
        <w:rPr>
          <w:rFonts w:ascii="Palatino Linotype" w:eastAsia="KaiTi_GB2312" w:hAnsi="Palatino Linotype"/>
          <w:b/>
        </w:rPr>
      </w:pPr>
    </w:p>
    <w:p w:rsidR="006E4E60" w:rsidRDefault="006E4E60" w:rsidP="006E4E60">
      <w:pPr>
        <w:pStyle w:val="Prrafodelista"/>
        <w:numPr>
          <w:ilvl w:val="0"/>
          <w:numId w:val="6"/>
        </w:numPr>
        <w:rPr>
          <w:rFonts w:ascii="Palatino Linotype" w:eastAsia="KaiTi_GB2312" w:hAnsi="Palatino Linotype"/>
        </w:rPr>
      </w:pPr>
      <w:r>
        <w:rPr>
          <w:rFonts w:ascii="Palatino Linotype" w:eastAsia="KaiTi_GB2312" w:hAnsi="Palatino Linotype"/>
        </w:rPr>
        <w:t>Name of Witness:</w:t>
      </w:r>
    </w:p>
    <w:p w:rsidR="006E4E60" w:rsidRDefault="006E4E60" w:rsidP="006E4E60">
      <w:pPr>
        <w:pStyle w:val="Prrafodelista"/>
        <w:rPr>
          <w:rFonts w:ascii="Palatino Linotype" w:eastAsia="KaiTi_GB2312" w:hAnsi="Palatino Linotype"/>
        </w:rPr>
      </w:pPr>
    </w:p>
    <w:p w:rsidR="006E4E60" w:rsidRDefault="006E4E60" w:rsidP="006E4E60">
      <w:pPr>
        <w:rPr>
          <w:rFonts w:ascii="Palatino Linotype" w:eastAsia="KaiTi_GB2312" w:hAnsi="Palatino Linotype"/>
          <w:b/>
        </w:rPr>
      </w:pPr>
      <w:r>
        <w:rPr>
          <w:rFonts w:ascii="Palatino Linotype" w:eastAsia="KaiTi_GB2312" w:hAnsi="Palatino Linotype"/>
          <w:b/>
        </w:rPr>
        <w:t>Analysis</w:t>
      </w:r>
    </w:p>
    <w:p w:rsidR="006E4E60" w:rsidRPr="006E4E60" w:rsidRDefault="006E4E60" w:rsidP="006E4E60">
      <w:pPr>
        <w:rPr>
          <w:rFonts w:ascii="Palatino Linotype" w:eastAsia="KaiTi_GB2312" w:hAnsi="Palatino Linotype"/>
          <w:b/>
        </w:rPr>
      </w:pPr>
    </w:p>
    <w:p w:rsidR="006E4E60" w:rsidRDefault="006E4E60" w:rsidP="00CE4D54">
      <w:pPr>
        <w:pStyle w:val="Prrafodelista"/>
        <w:numPr>
          <w:ilvl w:val="0"/>
          <w:numId w:val="8"/>
        </w:numPr>
        <w:rPr>
          <w:rFonts w:ascii="Palatino Linotype" w:eastAsia="KaiTi_GB2312" w:hAnsi="Palatino Linotype"/>
        </w:rPr>
      </w:pPr>
      <w:r>
        <w:rPr>
          <w:rFonts w:ascii="Palatino Linotype" w:eastAsia="KaiTi_GB2312" w:hAnsi="Palatino Linotype"/>
        </w:rPr>
        <w:t>List the reasons why witness helps the prosecutor prove the crime charged.</w:t>
      </w:r>
    </w:p>
    <w:p w:rsidR="006E4E60" w:rsidRDefault="006E4E60" w:rsidP="00CE4D54">
      <w:pPr>
        <w:pStyle w:val="Prrafodelista"/>
        <w:numPr>
          <w:ilvl w:val="0"/>
          <w:numId w:val="8"/>
        </w:numPr>
        <w:rPr>
          <w:rFonts w:ascii="Palatino Linotype" w:eastAsia="KaiTi_GB2312" w:hAnsi="Palatino Linotype"/>
        </w:rPr>
      </w:pPr>
      <w:r>
        <w:rPr>
          <w:rFonts w:ascii="Palatino Linotype" w:eastAsia="KaiTi_GB2312" w:hAnsi="Palatino Linotype"/>
        </w:rPr>
        <w:t>List the reasons this witness’s testimony will hurt the defense of your client.</w:t>
      </w:r>
    </w:p>
    <w:p w:rsidR="006E4E60" w:rsidRDefault="006E4E60" w:rsidP="00CE4D54">
      <w:pPr>
        <w:pStyle w:val="Prrafodelista"/>
        <w:numPr>
          <w:ilvl w:val="0"/>
          <w:numId w:val="8"/>
        </w:numPr>
        <w:rPr>
          <w:rFonts w:ascii="Palatino Linotype" w:eastAsia="KaiTi_GB2312" w:hAnsi="Palatino Linotype"/>
        </w:rPr>
      </w:pPr>
      <w:r>
        <w:rPr>
          <w:rFonts w:ascii="Palatino Linotype" w:eastAsia="KaiTi_GB2312" w:hAnsi="Palatino Linotype"/>
        </w:rPr>
        <w:t>List the reasons (if any) this witness will help the defense of your client.</w:t>
      </w:r>
    </w:p>
    <w:p w:rsidR="006E4E60" w:rsidRDefault="006E4E60" w:rsidP="00CE4D54">
      <w:pPr>
        <w:pStyle w:val="Prrafodelista"/>
        <w:numPr>
          <w:ilvl w:val="0"/>
          <w:numId w:val="8"/>
        </w:numPr>
        <w:rPr>
          <w:rFonts w:ascii="Palatino Linotype" w:eastAsia="KaiTi_GB2312" w:hAnsi="Palatino Linotype"/>
        </w:rPr>
      </w:pPr>
      <w:r>
        <w:rPr>
          <w:rFonts w:ascii="Palatino Linotype" w:eastAsia="KaiTi_GB2312" w:hAnsi="Palatino Linotype"/>
        </w:rPr>
        <w:t>List the ways (if any)</w:t>
      </w:r>
      <w:r w:rsidR="000169CA">
        <w:rPr>
          <w:rFonts w:ascii="Palatino Linotype" w:eastAsia="KaiTi_GB2312" w:hAnsi="Palatino Linotype"/>
        </w:rPr>
        <w:t xml:space="preserve"> in which this witness’s testimony is inconsistent with their previous statement, statements of other witnesses, the victim</w:t>
      </w:r>
      <w:r w:rsidR="00D256CB">
        <w:rPr>
          <w:rFonts w:ascii="Palatino Linotype" w:eastAsia="KaiTi_GB2312" w:hAnsi="Palatino Linotype"/>
        </w:rPr>
        <w:t>, accused and jointly accused persons, and the evidence presented.</w:t>
      </w:r>
    </w:p>
    <w:p w:rsidR="00D256CB" w:rsidRDefault="00D256CB" w:rsidP="00CE4D54">
      <w:pPr>
        <w:pStyle w:val="Prrafodelista"/>
        <w:numPr>
          <w:ilvl w:val="0"/>
          <w:numId w:val="8"/>
        </w:numPr>
        <w:rPr>
          <w:rFonts w:ascii="Palatino Linotype" w:eastAsia="KaiTi_GB2312" w:hAnsi="Palatino Linotype"/>
        </w:rPr>
      </w:pPr>
      <w:r>
        <w:rPr>
          <w:rFonts w:ascii="Palatino Linotype" w:eastAsia="KaiTi_GB2312" w:hAnsi="Palatino Linotype"/>
        </w:rPr>
        <w:t>List the ways (if any) that this witness’s testimony may be utilized to advance the defense attorney’s theory of the case.</w:t>
      </w:r>
    </w:p>
    <w:p w:rsidR="00D256CB" w:rsidRDefault="00D256CB" w:rsidP="00CE4D54">
      <w:pPr>
        <w:pStyle w:val="Prrafodelista"/>
        <w:numPr>
          <w:ilvl w:val="0"/>
          <w:numId w:val="8"/>
        </w:numPr>
        <w:rPr>
          <w:rFonts w:ascii="Palatino Linotype" w:eastAsia="KaiTi_GB2312" w:hAnsi="Palatino Linotype"/>
        </w:rPr>
      </w:pPr>
      <w:r>
        <w:rPr>
          <w:rFonts w:ascii="Palatino Linotype" w:eastAsia="KaiTi_GB2312" w:hAnsi="Palatino Linotype"/>
        </w:rPr>
        <w:t>Pages in the case file where this witness appears</w:t>
      </w:r>
      <w:r w:rsidR="00983CD8">
        <w:rPr>
          <w:rFonts w:ascii="Palatino Linotype" w:eastAsia="KaiTi_GB2312" w:hAnsi="Palatino Linotype"/>
        </w:rPr>
        <w:t>.</w:t>
      </w:r>
    </w:p>
    <w:p w:rsidR="00D256CB" w:rsidRDefault="00D256CB" w:rsidP="00D256CB">
      <w:pPr>
        <w:rPr>
          <w:rFonts w:ascii="Palatino Linotype" w:eastAsia="KaiTi_GB2312" w:hAnsi="Palatino Linotype"/>
        </w:rPr>
      </w:pPr>
    </w:p>
    <w:p w:rsidR="00D256CB" w:rsidRDefault="00D256CB" w:rsidP="00D256CB">
      <w:pPr>
        <w:rPr>
          <w:rFonts w:ascii="Palatino Linotype" w:eastAsia="KaiTi_GB2312" w:hAnsi="Palatino Linotype"/>
          <w:b/>
        </w:rPr>
      </w:pPr>
      <w:r>
        <w:rPr>
          <w:rFonts w:ascii="Palatino Linotype" w:eastAsia="KaiTi_GB2312" w:hAnsi="Palatino Linotype"/>
          <w:b/>
        </w:rPr>
        <w:t>Supporting Evidence:</w:t>
      </w:r>
    </w:p>
    <w:p w:rsidR="00D256CB" w:rsidRPr="00D256CB" w:rsidRDefault="00D256CB" w:rsidP="00D256CB">
      <w:pPr>
        <w:rPr>
          <w:rFonts w:ascii="Palatino Linotype" w:eastAsia="KaiTi_GB2312" w:hAnsi="Palatino Linotype"/>
          <w:b/>
        </w:rPr>
      </w:pPr>
    </w:p>
    <w:p w:rsidR="00D256CB" w:rsidRDefault="005D257E" w:rsidP="00CE4D54">
      <w:pPr>
        <w:pStyle w:val="Prrafodelista"/>
        <w:numPr>
          <w:ilvl w:val="0"/>
          <w:numId w:val="7"/>
        </w:numPr>
        <w:rPr>
          <w:rFonts w:ascii="Palatino Linotype" w:eastAsia="KaiTi_GB2312" w:hAnsi="Palatino Linotype"/>
        </w:rPr>
      </w:pPr>
      <w:r>
        <w:rPr>
          <w:rFonts w:ascii="Palatino Linotype" w:eastAsia="KaiTi_GB2312" w:hAnsi="Palatino Linotype"/>
        </w:rPr>
        <w:t>List the evidence to be used when asking this witness questions.</w:t>
      </w:r>
    </w:p>
    <w:p w:rsidR="005D257E" w:rsidRDefault="005D257E" w:rsidP="00CE4D54">
      <w:pPr>
        <w:pStyle w:val="Prrafodelista"/>
        <w:numPr>
          <w:ilvl w:val="0"/>
          <w:numId w:val="7"/>
        </w:numPr>
        <w:rPr>
          <w:rFonts w:ascii="Palatino Linotype" w:eastAsia="KaiTi_GB2312" w:hAnsi="Palatino Linotype"/>
        </w:rPr>
      </w:pPr>
      <w:r>
        <w:rPr>
          <w:rFonts w:ascii="Palatino Linotype" w:eastAsia="KaiTi_GB2312" w:hAnsi="Palatino Linotype"/>
        </w:rPr>
        <w:t>In case the prosecution witness change their previous statements, the legal aid lawyer can use the following prompts:</w:t>
      </w:r>
    </w:p>
    <w:p w:rsidR="005D257E" w:rsidRDefault="005D257E" w:rsidP="00CE4D54">
      <w:pPr>
        <w:pStyle w:val="Prrafodelista"/>
        <w:numPr>
          <w:ilvl w:val="1"/>
          <w:numId w:val="7"/>
        </w:numPr>
        <w:rPr>
          <w:rFonts w:ascii="Palatino Linotype" w:eastAsia="KaiTi_GB2312" w:hAnsi="Palatino Linotype"/>
        </w:rPr>
      </w:pPr>
      <w:r>
        <w:rPr>
          <w:rFonts w:ascii="Palatino Linotype" w:eastAsia="KaiTi_GB2312" w:hAnsi="Palatino Linotype"/>
        </w:rPr>
        <w:t>You can ask the witness: “You previously said…,”and the witness will in all likelihood say “yes,” or argue with his or her previous statement. If the witness says “no,” or contradicts his or her previous statement you can:</w:t>
      </w:r>
    </w:p>
    <w:p w:rsidR="005D257E" w:rsidRDefault="005D257E" w:rsidP="00CE4D54">
      <w:pPr>
        <w:pStyle w:val="Prrafodelista"/>
        <w:numPr>
          <w:ilvl w:val="2"/>
          <w:numId w:val="7"/>
        </w:numPr>
        <w:rPr>
          <w:rFonts w:ascii="Palatino Linotype" w:eastAsia="KaiTi_GB2312" w:hAnsi="Palatino Linotype"/>
        </w:rPr>
      </w:pPr>
      <w:r>
        <w:rPr>
          <w:rFonts w:ascii="Palatino Linotype" w:eastAsia="KaiTi_GB2312" w:hAnsi="Palatino Linotype"/>
        </w:rPr>
        <w:t>Refer to trial documents or other evidence.</w:t>
      </w:r>
    </w:p>
    <w:p w:rsidR="00CE4D54" w:rsidRDefault="005D257E" w:rsidP="00CE4D54">
      <w:pPr>
        <w:pStyle w:val="Prrafodelista"/>
        <w:numPr>
          <w:ilvl w:val="2"/>
          <w:numId w:val="7"/>
        </w:numPr>
        <w:rPr>
          <w:rFonts w:ascii="Palatino Linotype" w:eastAsia="KaiTi_GB2312" w:hAnsi="Palatino Linotype"/>
        </w:rPr>
      </w:pPr>
      <w:r>
        <w:rPr>
          <w:rFonts w:ascii="Palatino Linotype" w:eastAsia="KaiTi_GB2312" w:hAnsi="Palatino Linotype"/>
        </w:rPr>
        <w:t>Call an already prepared defense witness to the stand to refute the prosecution witness’ claim.</w:t>
      </w:r>
    </w:p>
    <w:p w:rsidR="00CE4D54" w:rsidRDefault="00CE4D54" w:rsidP="00CE4D54">
      <w:pPr>
        <w:rPr>
          <w:rFonts w:ascii="Palatino Linotype" w:eastAsia="KaiTi_GB2312" w:hAnsi="Palatino Linotype"/>
        </w:rPr>
      </w:pPr>
    </w:p>
    <w:p w:rsidR="00CE4D54" w:rsidRDefault="00CE4D54" w:rsidP="00CE4D54">
      <w:pPr>
        <w:rPr>
          <w:rFonts w:ascii="Palatino Linotype" w:eastAsia="KaiTi_GB2312" w:hAnsi="Palatino Linotype"/>
          <w:b/>
        </w:rPr>
      </w:pPr>
      <w:r>
        <w:rPr>
          <w:rFonts w:ascii="Palatino Linotype" w:eastAsia="KaiTi_GB2312" w:hAnsi="Palatino Linotype"/>
          <w:b/>
        </w:rPr>
        <w:t>Sample Questions:</w:t>
      </w:r>
    </w:p>
    <w:p w:rsidR="00CE4D54" w:rsidRDefault="00CE4D54" w:rsidP="00CE4D54">
      <w:pPr>
        <w:rPr>
          <w:rFonts w:ascii="Palatino Linotype" w:eastAsia="KaiTi_GB2312" w:hAnsi="Palatino Linotype"/>
          <w:b/>
        </w:rPr>
      </w:pPr>
    </w:p>
    <w:p w:rsidR="00CE4D54" w:rsidRPr="00CE4D54" w:rsidRDefault="00CE4D54" w:rsidP="00CE4D54">
      <w:pPr>
        <w:rPr>
          <w:rFonts w:ascii="Palatino Linotype" w:eastAsia="KaiTi_GB2312" w:hAnsi="Palatino Linotype"/>
        </w:rPr>
      </w:pPr>
      <w:r>
        <w:rPr>
          <w:rFonts w:ascii="Palatino Linotype" w:eastAsia="KaiTi_GB2312" w:hAnsi="Palatino Linotype"/>
        </w:rPr>
        <w:lastRenderedPageBreak/>
        <w:t>Is this witness helping your case? If so, remember to:</w:t>
      </w:r>
    </w:p>
    <w:p w:rsidR="00CE4D54" w:rsidRPr="00CE4D54" w:rsidRDefault="00CE4D54" w:rsidP="00CE4D54">
      <w:pPr>
        <w:rPr>
          <w:rFonts w:ascii="Palatino Linotype" w:eastAsia="KaiTi_GB2312" w:hAnsi="Palatino Linotype"/>
          <w:b/>
        </w:rPr>
      </w:pPr>
    </w:p>
    <w:p w:rsidR="005D257E" w:rsidRDefault="00CE4D54" w:rsidP="00CE4D54">
      <w:pPr>
        <w:pStyle w:val="Prrafodelista"/>
        <w:numPr>
          <w:ilvl w:val="0"/>
          <w:numId w:val="9"/>
        </w:numPr>
        <w:rPr>
          <w:rFonts w:ascii="Palatino Linotype" w:eastAsia="KaiTi_GB2312" w:hAnsi="Palatino Linotype"/>
        </w:rPr>
      </w:pPr>
      <w:r>
        <w:rPr>
          <w:rFonts w:ascii="Palatino Linotype" w:eastAsia="KaiTi_GB2312" w:hAnsi="Palatino Linotype"/>
        </w:rPr>
        <w:t>Repeat the aspects of the witness’ testimony that are helpful to your case during your questioning.</w:t>
      </w:r>
    </w:p>
    <w:p w:rsidR="00CE4D54" w:rsidRDefault="00CE4D54" w:rsidP="00CE4D54">
      <w:pPr>
        <w:pStyle w:val="Prrafodelista"/>
        <w:rPr>
          <w:rFonts w:ascii="Palatino Linotype" w:eastAsia="KaiTi_GB2312" w:hAnsi="Palatino Linotype"/>
        </w:rPr>
      </w:pPr>
      <w:r>
        <w:rPr>
          <w:rFonts w:ascii="Palatino Linotype" w:eastAsia="KaiTi_GB2312" w:hAnsi="Palatino Linotype"/>
        </w:rPr>
        <w:t xml:space="preserve">Example: “I want to make sure I heard your testimony correctly. Did you </w:t>
      </w:r>
      <w:r w:rsidR="005D56D9">
        <w:rPr>
          <w:rFonts w:ascii="Palatino Linotype" w:eastAsia="KaiTi_GB2312" w:hAnsi="Palatino Linotype"/>
        </w:rPr>
        <w:t>s</w:t>
      </w:r>
      <w:r>
        <w:rPr>
          <w:rFonts w:ascii="Palatino Linotype" w:eastAsia="KaiTi_GB2312" w:hAnsi="Palatino Linotype"/>
        </w:rPr>
        <w:t>ay that [helpful statement]?”</w:t>
      </w:r>
    </w:p>
    <w:p w:rsidR="00CE4D54" w:rsidRDefault="00183FC5" w:rsidP="00CE4D54">
      <w:pPr>
        <w:pStyle w:val="Prrafodelista"/>
        <w:numPr>
          <w:ilvl w:val="0"/>
          <w:numId w:val="9"/>
        </w:numPr>
        <w:rPr>
          <w:rFonts w:ascii="Palatino Linotype" w:eastAsia="KaiTi_GB2312" w:hAnsi="Palatino Linotype"/>
        </w:rPr>
      </w:pPr>
      <w:r>
        <w:rPr>
          <w:rFonts w:ascii="Palatino Linotype" w:eastAsia="KaiTi_GB2312" w:hAnsi="Palatino Linotype"/>
        </w:rPr>
        <w:t>First ask the witness easy, supportive questions in order to make them comfortable, th</w:t>
      </w:r>
      <w:r w:rsidR="003204DB">
        <w:rPr>
          <w:rFonts w:ascii="Palatino Linotype" w:eastAsia="KaiTi_GB2312" w:hAnsi="Palatino Linotype"/>
        </w:rPr>
        <w:t>e</w:t>
      </w:r>
      <w:r>
        <w:rPr>
          <w:rFonts w:ascii="Palatino Linotype" w:eastAsia="KaiTi_GB2312" w:hAnsi="Palatino Linotype"/>
        </w:rPr>
        <w:t>n you can ask more difficult or aggressive questions. Example (of easier, introductory questions):</w:t>
      </w:r>
    </w:p>
    <w:p w:rsidR="00183FC5" w:rsidRDefault="00183FC5" w:rsidP="00183FC5">
      <w:pPr>
        <w:pStyle w:val="Prrafodelista"/>
        <w:numPr>
          <w:ilvl w:val="1"/>
          <w:numId w:val="9"/>
        </w:numPr>
        <w:rPr>
          <w:rFonts w:ascii="Palatino Linotype" w:eastAsia="KaiTi_GB2312" w:hAnsi="Palatino Linotype"/>
        </w:rPr>
      </w:pPr>
      <w:r>
        <w:rPr>
          <w:rFonts w:ascii="Palatino Linotype" w:eastAsia="KaiTi_GB2312" w:hAnsi="Palatino Linotype"/>
        </w:rPr>
        <w:t>How many years have you been doing this? (if the witness is an expert witness, teacher, policeman, etc)</w:t>
      </w:r>
    </w:p>
    <w:p w:rsidR="00183FC5" w:rsidRDefault="00183FC5" w:rsidP="00183FC5">
      <w:pPr>
        <w:pStyle w:val="Prrafodelista"/>
        <w:numPr>
          <w:ilvl w:val="1"/>
          <w:numId w:val="9"/>
        </w:numPr>
        <w:rPr>
          <w:rFonts w:ascii="Palatino Linotype" w:eastAsia="KaiTi_GB2312" w:hAnsi="Palatino Linotype"/>
        </w:rPr>
      </w:pPr>
      <w:r>
        <w:rPr>
          <w:rFonts w:ascii="Palatino Linotype" w:eastAsia="KaiTi_GB2312" w:hAnsi="Palatino Linotype"/>
        </w:rPr>
        <w:t>How well do you know the person?</w:t>
      </w:r>
    </w:p>
    <w:p w:rsidR="00183FC5" w:rsidRDefault="00183FC5" w:rsidP="00183FC5">
      <w:pPr>
        <w:pStyle w:val="Prrafodelista"/>
        <w:numPr>
          <w:ilvl w:val="1"/>
          <w:numId w:val="9"/>
        </w:numPr>
        <w:rPr>
          <w:rFonts w:ascii="Palatino Linotype" w:eastAsia="KaiTi_GB2312" w:hAnsi="Palatino Linotype"/>
        </w:rPr>
      </w:pPr>
      <w:r>
        <w:rPr>
          <w:rFonts w:ascii="Palatino Linotype" w:eastAsia="KaiTi_GB2312" w:hAnsi="Palatino Linotype"/>
        </w:rPr>
        <w:t>Are you the type of person who notices details?</w:t>
      </w:r>
    </w:p>
    <w:p w:rsidR="00183FC5" w:rsidRDefault="00183FC5" w:rsidP="00183FC5">
      <w:pPr>
        <w:pStyle w:val="Prrafodelista"/>
        <w:numPr>
          <w:ilvl w:val="1"/>
          <w:numId w:val="9"/>
        </w:numPr>
        <w:rPr>
          <w:rFonts w:ascii="Palatino Linotype" w:eastAsia="KaiTi_GB2312" w:hAnsi="Palatino Linotype"/>
        </w:rPr>
      </w:pPr>
      <w:r>
        <w:rPr>
          <w:rFonts w:ascii="Palatino Linotype" w:eastAsia="KaiTi_GB2312" w:hAnsi="Palatino Linotype"/>
        </w:rPr>
        <w:t>How good is your eyesight?</w:t>
      </w:r>
    </w:p>
    <w:p w:rsidR="00183FC5" w:rsidRDefault="00183FC5" w:rsidP="00183FC5">
      <w:pPr>
        <w:pStyle w:val="Prrafodelista"/>
        <w:numPr>
          <w:ilvl w:val="1"/>
          <w:numId w:val="9"/>
        </w:numPr>
        <w:rPr>
          <w:rFonts w:ascii="Palatino Linotype" w:eastAsia="KaiTi_GB2312" w:hAnsi="Palatino Linotype"/>
        </w:rPr>
      </w:pPr>
      <w:r>
        <w:rPr>
          <w:rFonts w:ascii="Palatino Linotype" w:eastAsia="KaiTi_GB2312" w:hAnsi="Palatino Linotype"/>
        </w:rPr>
        <w:t>How good was the lighting?</w:t>
      </w:r>
    </w:p>
    <w:p w:rsidR="008C649B" w:rsidRDefault="008C649B" w:rsidP="008C649B">
      <w:pPr>
        <w:rPr>
          <w:rFonts w:ascii="Palatino Linotype" w:eastAsia="KaiTi_GB2312" w:hAnsi="Palatino Linotype"/>
        </w:rPr>
      </w:pPr>
    </w:p>
    <w:p w:rsidR="00183FC5" w:rsidRDefault="008C649B" w:rsidP="008C649B">
      <w:pPr>
        <w:rPr>
          <w:rFonts w:ascii="Palatino Linotype" w:eastAsia="KaiTi_GB2312" w:hAnsi="Palatino Linotype"/>
        </w:rPr>
      </w:pPr>
      <w:r>
        <w:rPr>
          <w:rFonts w:ascii="Palatino Linotype" w:eastAsia="KaiTi_GB2312" w:hAnsi="Palatino Linotype"/>
        </w:rPr>
        <w:t>Is this witness against, or hurting, your case? If so, try to demonstrate inconsistencies and problems in their testimony. Examples:</w:t>
      </w:r>
    </w:p>
    <w:p w:rsidR="008C649B" w:rsidRDefault="008C649B" w:rsidP="008C649B">
      <w:pPr>
        <w:pStyle w:val="Prrafodelista"/>
        <w:numPr>
          <w:ilvl w:val="0"/>
          <w:numId w:val="10"/>
        </w:numPr>
        <w:jc w:val="both"/>
        <w:rPr>
          <w:rFonts w:ascii="Palatino Linotype" w:eastAsia="KaiTi_GB2312" w:hAnsi="Palatino Linotype"/>
        </w:rPr>
      </w:pPr>
      <w:r>
        <w:rPr>
          <w:rFonts w:ascii="Palatino Linotype" w:eastAsia="KaiTi_GB2312" w:hAnsi="Palatino Linotype"/>
        </w:rPr>
        <w:t>Is it true that you are friends with the victim?</w:t>
      </w:r>
    </w:p>
    <w:p w:rsidR="008C649B" w:rsidRDefault="008C649B" w:rsidP="008C649B">
      <w:pPr>
        <w:pStyle w:val="Prrafodelista"/>
        <w:numPr>
          <w:ilvl w:val="0"/>
          <w:numId w:val="10"/>
        </w:numPr>
        <w:jc w:val="both"/>
        <w:rPr>
          <w:rFonts w:ascii="Palatino Linotype" w:eastAsia="KaiTi_GB2312" w:hAnsi="Palatino Linotype"/>
        </w:rPr>
      </w:pPr>
      <w:r>
        <w:rPr>
          <w:rFonts w:ascii="Palatino Linotype" w:eastAsia="KaiTi_GB2312" w:hAnsi="Palatino Linotype"/>
        </w:rPr>
        <w:t>You didn’t write down any of your observations at the time of the event?</w:t>
      </w:r>
    </w:p>
    <w:p w:rsidR="008C649B" w:rsidRDefault="008C649B" w:rsidP="008C649B">
      <w:pPr>
        <w:pStyle w:val="Prrafodelista"/>
        <w:numPr>
          <w:ilvl w:val="0"/>
          <w:numId w:val="10"/>
        </w:numPr>
        <w:jc w:val="both"/>
        <w:rPr>
          <w:rFonts w:ascii="Palatino Linotype" w:eastAsia="KaiTi_GB2312" w:hAnsi="Palatino Linotype"/>
        </w:rPr>
      </w:pPr>
      <w:r>
        <w:rPr>
          <w:rFonts w:ascii="Palatino Linotype" w:eastAsia="KaiTi_GB2312" w:hAnsi="Palatino Linotype"/>
        </w:rPr>
        <w:t>You did not speak with the police until many weeks after the alleged crime?</w:t>
      </w:r>
    </w:p>
    <w:p w:rsidR="008C649B" w:rsidRDefault="008C649B" w:rsidP="008C649B">
      <w:pPr>
        <w:jc w:val="both"/>
        <w:rPr>
          <w:rFonts w:ascii="Palatino Linotype" w:eastAsia="KaiTi_GB2312" w:hAnsi="Palatino Linotype"/>
        </w:rPr>
      </w:pPr>
    </w:p>
    <w:p w:rsidR="008C649B" w:rsidRDefault="008C649B" w:rsidP="008C649B">
      <w:pPr>
        <w:jc w:val="both"/>
        <w:rPr>
          <w:rFonts w:ascii="Palatino Linotype" w:eastAsia="KaiTi_GB2312" w:hAnsi="Palatino Linotype"/>
        </w:rPr>
      </w:pPr>
      <w:r>
        <w:rPr>
          <w:rFonts w:ascii="Palatino Linotype" w:eastAsia="KaiTi_GB2312" w:hAnsi="Palatino Linotype"/>
        </w:rPr>
        <w:t xml:space="preserve">Your </w:t>
      </w:r>
      <w:r>
        <w:rPr>
          <w:rFonts w:ascii="Palatino Linotype" w:eastAsia="KaiTi_GB2312" w:hAnsi="Palatino Linotype"/>
          <w:u w:val="single"/>
        </w:rPr>
        <w:t xml:space="preserve">concluding question </w:t>
      </w:r>
      <w:r>
        <w:rPr>
          <w:rFonts w:ascii="Palatino Linotype" w:eastAsia="KaiTi_GB2312" w:hAnsi="Palatino Linotype"/>
        </w:rPr>
        <w:t>should be the strongest one and one that:</w:t>
      </w:r>
    </w:p>
    <w:p w:rsidR="008C649B" w:rsidRDefault="008C649B" w:rsidP="008C649B">
      <w:pPr>
        <w:pStyle w:val="Prrafodelista"/>
        <w:numPr>
          <w:ilvl w:val="0"/>
          <w:numId w:val="12"/>
        </w:numPr>
        <w:jc w:val="both"/>
        <w:rPr>
          <w:rFonts w:ascii="Palatino Linotype" w:eastAsia="KaiTi_GB2312" w:hAnsi="Palatino Linotype"/>
        </w:rPr>
      </w:pPr>
      <w:r>
        <w:rPr>
          <w:rFonts w:ascii="Palatino Linotype" w:eastAsia="KaiTi_GB2312" w:hAnsi="Palatino Linotype"/>
        </w:rPr>
        <w:t>You safety know the answer to, and</w:t>
      </w:r>
    </w:p>
    <w:p w:rsidR="008C649B" w:rsidRDefault="008C649B" w:rsidP="008C649B">
      <w:pPr>
        <w:pStyle w:val="Prrafodelista"/>
        <w:numPr>
          <w:ilvl w:val="0"/>
          <w:numId w:val="12"/>
        </w:numPr>
        <w:jc w:val="both"/>
        <w:rPr>
          <w:rFonts w:ascii="Palatino Linotype" w:eastAsia="KaiTi_GB2312" w:hAnsi="Palatino Linotype"/>
        </w:rPr>
      </w:pPr>
      <w:r>
        <w:rPr>
          <w:rFonts w:ascii="Palatino Linotype" w:eastAsia="KaiTi_GB2312" w:hAnsi="Palatino Linotype"/>
        </w:rPr>
        <w:t>Whose answer supports your case</w:t>
      </w:r>
    </w:p>
    <w:p w:rsidR="008C649B" w:rsidRDefault="008C649B" w:rsidP="008C649B">
      <w:pPr>
        <w:ind w:left="360"/>
        <w:jc w:val="both"/>
        <w:rPr>
          <w:rFonts w:ascii="Palatino Linotype" w:eastAsia="KaiTi_GB2312" w:hAnsi="Palatino Linotype"/>
        </w:rPr>
      </w:pPr>
      <w:r>
        <w:rPr>
          <w:rFonts w:ascii="Palatino Linotype" w:eastAsia="KaiTi_GB2312" w:hAnsi="Palatino Linotype"/>
        </w:rPr>
        <w:t>Example: Isn’t it true that my client called the police, and waited for them at the scene?</w:t>
      </w:r>
    </w:p>
    <w:p w:rsidR="008C649B" w:rsidRDefault="008C649B" w:rsidP="008C649B">
      <w:pPr>
        <w:jc w:val="both"/>
        <w:rPr>
          <w:rFonts w:ascii="Palatino Linotype" w:eastAsia="KaiTi_GB2312" w:hAnsi="Palatino Linotype"/>
        </w:rPr>
      </w:pPr>
    </w:p>
    <w:p w:rsidR="008C649B" w:rsidRDefault="008C649B" w:rsidP="008C649B">
      <w:pPr>
        <w:jc w:val="both"/>
        <w:rPr>
          <w:rFonts w:ascii="Palatino Linotype" w:eastAsia="KaiTi_GB2312" w:hAnsi="Palatino Linotype"/>
          <w:b/>
        </w:rPr>
      </w:pPr>
      <w:r>
        <w:rPr>
          <w:rFonts w:ascii="Palatino Linotype" w:eastAsia="KaiTi_GB2312" w:hAnsi="Palatino Linotype"/>
          <w:b/>
        </w:rPr>
        <w:t>Defense Witness Evaluation</w:t>
      </w:r>
    </w:p>
    <w:p w:rsidR="005857AE" w:rsidRDefault="005857AE" w:rsidP="008C649B">
      <w:pPr>
        <w:jc w:val="both"/>
        <w:rPr>
          <w:rFonts w:ascii="Palatino Linotype" w:eastAsia="KaiTi_GB2312" w:hAnsi="Palatino Linotype"/>
          <w:b/>
        </w:rPr>
      </w:pPr>
    </w:p>
    <w:p w:rsidR="005857AE" w:rsidRDefault="005857AE" w:rsidP="005857AE">
      <w:pPr>
        <w:pStyle w:val="Prrafodelista"/>
        <w:numPr>
          <w:ilvl w:val="0"/>
          <w:numId w:val="13"/>
        </w:numPr>
        <w:jc w:val="both"/>
        <w:rPr>
          <w:rFonts w:ascii="Palatino Linotype" w:eastAsia="KaiTi_GB2312" w:hAnsi="Palatino Linotype"/>
        </w:rPr>
      </w:pPr>
      <w:r>
        <w:rPr>
          <w:rFonts w:ascii="Palatino Linotype" w:eastAsia="KaiTi_GB2312" w:hAnsi="Palatino Linotype"/>
        </w:rPr>
        <w:t>Cross-examine the prosecution’s witnesses.</w:t>
      </w:r>
    </w:p>
    <w:p w:rsidR="005857AE" w:rsidRDefault="005857AE" w:rsidP="005857AE">
      <w:pPr>
        <w:pStyle w:val="Prrafodelista"/>
        <w:numPr>
          <w:ilvl w:val="0"/>
          <w:numId w:val="13"/>
        </w:numPr>
        <w:jc w:val="both"/>
        <w:rPr>
          <w:rFonts w:ascii="Palatino Linotype" w:eastAsia="KaiTi_GB2312" w:hAnsi="Palatino Linotype"/>
        </w:rPr>
      </w:pPr>
      <w:r>
        <w:rPr>
          <w:rFonts w:ascii="Palatino Linotype" w:eastAsia="KaiTi_GB2312" w:hAnsi="Palatino Linotype"/>
        </w:rPr>
        <w:t>Use evidence to impeach the prosecution’s witnesses.</w:t>
      </w:r>
    </w:p>
    <w:p w:rsidR="00D4342B" w:rsidRDefault="005857AE" w:rsidP="00D4342B">
      <w:pPr>
        <w:pStyle w:val="Prrafodelista"/>
        <w:numPr>
          <w:ilvl w:val="0"/>
          <w:numId w:val="13"/>
        </w:numPr>
        <w:jc w:val="both"/>
        <w:rPr>
          <w:rFonts w:ascii="Palatino Linotype" w:eastAsia="KaiTi_GB2312" w:hAnsi="Palatino Linotype"/>
        </w:rPr>
      </w:pPr>
      <w:r>
        <w:rPr>
          <w:rFonts w:ascii="Palatino Linotype" w:eastAsia="KaiTi_GB2312" w:hAnsi="Palatino Linotype"/>
        </w:rPr>
        <w:t>Ask a Magistrate or police officer to collect evidence on behalf of the accused. If the police or a Magistrate, discount evidence which could favor the defense, this is grounds for an appeal, and strong grounds for later nullification of the verdict.</w:t>
      </w:r>
    </w:p>
    <w:p w:rsidR="00D4342B" w:rsidRDefault="00D4342B" w:rsidP="00D4342B">
      <w:pPr>
        <w:jc w:val="both"/>
        <w:rPr>
          <w:rFonts w:ascii="Palatino Linotype" w:eastAsia="KaiTi_GB2312" w:hAnsi="Palatino Linotype"/>
        </w:rPr>
      </w:pPr>
    </w:p>
    <w:p w:rsidR="003B6830" w:rsidRDefault="003B6830" w:rsidP="00D4342B">
      <w:pPr>
        <w:jc w:val="both"/>
        <w:rPr>
          <w:rFonts w:ascii="Palatino Linotype" w:eastAsia="KaiTi_GB2312" w:hAnsi="Palatino Linotype"/>
          <w:b/>
        </w:rPr>
      </w:pPr>
    </w:p>
    <w:p w:rsidR="003B6830" w:rsidRDefault="003B6830" w:rsidP="00D4342B">
      <w:pPr>
        <w:jc w:val="both"/>
        <w:rPr>
          <w:rFonts w:ascii="Palatino Linotype" w:eastAsia="KaiTi_GB2312" w:hAnsi="Palatino Linotype"/>
          <w:b/>
        </w:rPr>
      </w:pPr>
    </w:p>
    <w:p w:rsidR="003B6830" w:rsidRDefault="003B6830" w:rsidP="00D4342B">
      <w:pPr>
        <w:jc w:val="both"/>
        <w:rPr>
          <w:rFonts w:ascii="Palatino Linotype" w:eastAsia="KaiTi_GB2312" w:hAnsi="Palatino Linotype"/>
          <w:b/>
        </w:rPr>
      </w:pPr>
    </w:p>
    <w:p w:rsidR="002A3D83" w:rsidRDefault="00D4342B" w:rsidP="00D4342B">
      <w:pPr>
        <w:jc w:val="both"/>
        <w:rPr>
          <w:rFonts w:ascii="Palatino Linotype" w:eastAsia="KaiTi_GB2312" w:hAnsi="Palatino Linotype"/>
          <w:b/>
        </w:rPr>
      </w:pPr>
      <w:r>
        <w:rPr>
          <w:rFonts w:ascii="Palatino Linotype" w:eastAsia="KaiTi_GB2312" w:hAnsi="Palatino Linotype"/>
          <w:b/>
        </w:rPr>
        <w:lastRenderedPageBreak/>
        <w:t>Witness’ Character Traits and the Scene of the Alleged Crime</w:t>
      </w:r>
    </w:p>
    <w:p w:rsidR="00D4342B" w:rsidRDefault="00D4342B" w:rsidP="00D4342B">
      <w:pPr>
        <w:jc w:val="both"/>
        <w:rPr>
          <w:rFonts w:ascii="Palatino Linotype" w:eastAsia="KaiTi_GB2312" w:hAnsi="Palatino Linotype"/>
          <w:b/>
        </w:rPr>
      </w:pPr>
    </w:p>
    <w:p w:rsidR="00D4342B" w:rsidRDefault="00D4342B" w:rsidP="00D4342B">
      <w:pPr>
        <w:jc w:val="both"/>
        <w:rPr>
          <w:rFonts w:ascii="Palatino Linotype" w:eastAsia="KaiTi_GB2312" w:hAnsi="Palatino Linotype"/>
        </w:rPr>
      </w:pPr>
      <w:r>
        <w:rPr>
          <w:rFonts w:ascii="Palatino Linotype" w:eastAsia="KaiTi_GB2312" w:hAnsi="Palatino Linotype"/>
        </w:rPr>
        <w:t xml:space="preserve">When reviewing an eyewitness testimony, focus on the following aspects listed below. An understanding of the witness’ character traits will help the lawyer narrow the range of investigation and identify the strengths and weaknesses of the witness’ testimony. The items listed below affect how the witness might have observed the facts of the case. </w:t>
      </w:r>
    </w:p>
    <w:p w:rsidR="00C665DB" w:rsidRDefault="00C665DB" w:rsidP="00D4342B">
      <w:pPr>
        <w:jc w:val="both"/>
        <w:rPr>
          <w:rFonts w:ascii="Palatino Linotype" w:eastAsia="KaiTi_GB2312" w:hAnsi="Palatino Linotype"/>
        </w:rPr>
      </w:pPr>
    </w:p>
    <w:tbl>
      <w:tblPr>
        <w:tblStyle w:val="Tablaconcuadrcula"/>
        <w:tblW w:w="0" w:type="auto"/>
        <w:tblLook w:val="04A0"/>
      </w:tblPr>
      <w:tblGrid>
        <w:gridCol w:w="4750"/>
        <w:gridCol w:w="4750"/>
      </w:tblGrid>
      <w:tr w:rsidR="00C665DB" w:rsidTr="00C665DB">
        <w:tc>
          <w:tcPr>
            <w:tcW w:w="4750" w:type="dxa"/>
          </w:tcPr>
          <w:p w:rsidR="00C665DB" w:rsidRPr="00C665DB" w:rsidRDefault="00C665DB" w:rsidP="00D4342B">
            <w:pPr>
              <w:jc w:val="both"/>
              <w:rPr>
                <w:rFonts w:ascii="Palatino Linotype" w:eastAsia="KaiTi_GB2312" w:hAnsi="Palatino Linotype"/>
                <w:b/>
              </w:rPr>
            </w:pPr>
            <w:r>
              <w:rPr>
                <w:rFonts w:ascii="Palatino Linotype" w:eastAsia="KaiTi_GB2312" w:hAnsi="Palatino Linotype"/>
                <w:b/>
              </w:rPr>
              <w:t>Witness’ Character Traits</w:t>
            </w:r>
          </w:p>
        </w:tc>
        <w:tc>
          <w:tcPr>
            <w:tcW w:w="4750" w:type="dxa"/>
          </w:tcPr>
          <w:p w:rsidR="00C665DB" w:rsidRPr="00C665DB" w:rsidRDefault="00C665DB" w:rsidP="00D4342B">
            <w:pPr>
              <w:jc w:val="both"/>
              <w:rPr>
                <w:rFonts w:ascii="Palatino Linotype" w:eastAsia="KaiTi_GB2312" w:hAnsi="Palatino Linotype"/>
                <w:b/>
              </w:rPr>
            </w:pPr>
            <w:r w:rsidRPr="00C665DB">
              <w:rPr>
                <w:rFonts w:ascii="Palatino Linotype" w:eastAsia="KaiTi_GB2312" w:hAnsi="Palatino Linotype"/>
                <w:b/>
              </w:rPr>
              <w:t>Surrounding of the Scene</w:t>
            </w:r>
          </w:p>
        </w:tc>
      </w:tr>
      <w:tr w:rsidR="00C665DB" w:rsidTr="00C665DB">
        <w:tc>
          <w:tcPr>
            <w:tcW w:w="4750" w:type="dxa"/>
          </w:tcPr>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Gender</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Intelligence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Memory capacity</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Education background</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Employment history</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Language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Speech impediment</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Age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Temperament</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Mental state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State of health</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Alcoholic consumption</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Trauma caused by medicine or illegal substance abuse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Eyesight</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Hearing</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Relationship with the victim</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Relationship with the accused</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Relationship with the co-accused</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Motive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Partiality towards the client, victim or co accused</w:t>
            </w:r>
          </w:p>
          <w:p w:rsidR="00C665DB" w:rsidRP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 xml:space="preserve">Bias towards the victim or </w:t>
            </w:r>
            <w:r w:rsidRPr="00C665DB">
              <w:rPr>
                <w:rFonts w:ascii="Palatino Linotype" w:eastAsia="KaiTi_GB2312" w:hAnsi="Palatino Linotype"/>
                <w:u w:val="single"/>
              </w:rPr>
              <w:t>witness</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Was threatened before, during or after the alleged crime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Lighting conditions</w:t>
            </w:r>
          </w:p>
          <w:p w:rsidR="00C665DB" w:rsidRPr="00C665DB" w:rsidRDefault="00C665DB" w:rsidP="00C665DB">
            <w:pPr>
              <w:pStyle w:val="Prrafodelista"/>
              <w:jc w:val="both"/>
              <w:rPr>
                <w:rFonts w:ascii="Palatino Linotype" w:eastAsia="KaiTi_GB2312" w:hAnsi="Palatino Linotype"/>
              </w:rPr>
            </w:pPr>
          </w:p>
        </w:tc>
        <w:tc>
          <w:tcPr>
            <w:tcW w:w="4750" w:type="dxa"/>
          </w:tcPr>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Daytime or nighttime</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Exact time during the day or night</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Moonlight</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Rain</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Fog</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Coldness</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Heat</w:t>
            </w:r>
          </w:p>
          <w:p w:rsidR="00C665DB" w:rsidRDefault="00C665DB"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Number</w:t>
            </w:r>
            <w:r w:rsidR="00CE7667">
              <w:rPr>
                <w:rFonts w:ascii="Palatino Linotype" w:eastAsia="KaiTi_GB2312" w:hAnsi="Palatino Linotype"/>
              </w:rPr>
              <w:t xml:space="preserve"> of people present</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Duration of observation of the occurrence</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Realistic ability to see all the people present and their activities at the scene and the crime weapon</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Natural plant life</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 xml:space="preserve">Buildings </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Automobiles</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Traffic conditions</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Observation angle or position</w:t>
            </w:r>
          </w:p>
          <w:p w:rsidR="00CE7667"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Bird’s eye view</w:t>
            </w:r>
          </w:p>
          <w:p w:rsidR="00CE7667" w:rsidRPr="00C665DB" w:rsidRDefault="00CE7667" w:rsidP="00C665DB">
            <w:pPr>
              <w:pStyle w:val="Prrafodelista"/>
              <w:numPr>
                <w:ilvl w:val="0"/>
                <w:numId w:val="14"/>
              </w:numPr>
              <w:jc w:val="both"/>
              <w:rPr>
                <w:rFonts w:ascii="Palatino Linotype" w:eastAsia="KaiTi_GB2312" w:hAnsi="Palatino Linotype"/>
              </w:rPr>
            </w:pPr>
            <w:r>
              <w:rPr>
                <w:rFonts w:ascii="Palatino Linotype" w:eastAsia="KaiTi_GB2312" w:hAnsi="Palatino Linotype"/>
              </w:rPr>
              <w:t>Upward view</w:t>
            </w:r>
          </w:p>
        </w:tc>
      </w:tr>
    </w:tbl>
    <w:p w:rsidR="00C665DB" w:rsidRDefault="00C665DB" w:rsidP="00D4342B">
      <w:pPr>
        <w:jc w:val="both"/>
        <w:rPr>
          <w:rFonts w:ascii="Palatino Linotype" w:eastAsia="KaiTi_GB2312" w:hAnsi="Palatino Linotype"/>
        </w:rPr>
      </w:pPr>
    </w:p>
    <w:p w:rsidR="00C665DB" w:rsidRPr="00D4342B" w:rsidRDefault="00C665DB" w:rsidP="00C665DB">
      <w:pPr>
        <w:jc w:val="both"/>
        <w:rPr>
          <w:rFonts w:ascii="Palatino Linotype" w:eastAsia="KaiTi_GB2312" w:hAnsi="Palatino Linotype"/>
        </w:rPr>
      </w:pPr>
    </w:p>
    <w:sectPr w:rsidR="00C665DB" w:rsidRPr="00D4342B" w:rsidSect="002A3D8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DB" w:rsidRDefault="00BB47DB" w:rsidP="00F453B2">
      <w:r>
        <w:separator/>
      </w:r>
    </w:p>
  </w:endnote>
  <w:endnote w:type="continuationSeparator" w:id="0">
    <w:p w:rsidR="00BB47DB" w:rsidRDefault="00BB47DB" w:rsidP="00F4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KaiTi_GB2312">
    <w:altName w:val="Arial Unicode MS"/>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0470"/>
      <w:docPartObj>
        <w:docPartGallery w:val="Page Numbers (Bottom of Page)"/>
        <w:docPartUnique/>
      </w:docPartObj>
    </w:sdtPr>
    <w:sdtContent>
      <w:p w:rsidR="00C665DB" w:rsidRDefault="00C665DB">
        <w:pPr>
          <w:pStyle w:val="Piedepgina"/>
          <w:jc w:val="center"/>
        </w:pPr>
        <w:r w:rsidRPr="00F453B2">
          <w:rPr>
            <w:b/>
          </w:rPr>
          <w:t>International Bridges to Justice</w:t>
        </w:r>
        <w:r>
          <w:t xml:space="preserve"> │ Questioning the Witnesses │Page </w:t>
        </w:r>
        <w:fldSimple w:instr=" PAGE   \* MERGEFORMAT ">
          <w:r w:rsidR="003204DB">
            <w:rPr>
              <w:noProof/>
            </w:rPr>
            <w:t>2</w:t>
          </w:r>
        </w:fldSimple>
      </w:p>
    </w:sdtContent>
  </w:sdt>
  <w:p w:rsidR="00C665DB" w:rsidRDefault="00C66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DB" w:rsidRDefault="00BB47DB" w:rsidP="00F453B2">
      <w:r>
        <w:separator/>
      </w:r>
    </w:p>
  </w:footnote>
  <w:footnote w:type="continuationSeparator" w:id="0">
    <w:p w:rsidR="00BB47DB" w:rsidRDefault="00BB47DB" w:rsidP="00F4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AD"/>
    <w:multiLevelType w:val="hybridMultilevel"/>
    <w:tmpl w:val="4A32BCC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0ED124B"/>
    <w:multiLevelType w:val="hybridMultilevel"/>
    <w:tmpl w:val="C7883A70"/>
    <w:lvl w:ilvl="0" w:tplc="FFFFFFFF">
      <w:start w:val="1"/>
      <w:numFmt w:val="decimal"/>
      <w:lvlText w:val="%1."/>
      <w:lvlJc w:val="left"/>
      <w:pPr>
        <w:tabs>
          <w:tab w:val="num" w:pos="720"/>
        </w:tabs>
        <w:ind w:left="720" w:hanging="360"/>
      </w:pPr>
      <w:rPr>
        <w:rFonts w:hint="default"/>
        <w:b w:val="0"/>
        <w:bCs w:val="0"/>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3618B4"/>
    <w:multiLevelType w:val="hybridMultilevel"/>
    <w:tmpl w:val="A9546E16"/>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4EB3AF7"/>
    <w:multiLevelType w:val="hybridMultilevel"/>
    <w:tmpl w:val="BB984AA0"/>
    <w:lvl w:ilvl="0" w:tplc="85DAA518">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52031E4"/>
    <w:multiLevelType w:val="hybridMultilevel"/>
    <w:tmpl w:val="4EE2C8A8"/>
    <w:lvl w:ilvl="0" w:tplc="200A0019">
      <w:start w:val="1"/>
      <w:numFmt w:val="lowerLetter"/>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5">
    <w:nsid w:val="165D2E1E"/>
    <w:multiLevelType w:val="hybridMultilevel"/>
    <w:tmpl w:val="C212A188"/>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8E65961"/>
    <w:multiLevelType w:val="hybridMultilevel"/>
    <w:tmpl w:val="2676CA92"/>
    <w:lvl w:ilvl="0" w:tplc="FFFFFFFF">
      <w:start w:val="1"/>
      <w:numFmt w:val="decimal"/>
      <w:lvlText w:val="%1."/>
      <w:lvlJc w:val="left"/>
      <w:pPr>
        <w:tabs>
          <w:tab w:val="num" w:pos="840"/>
        </w:tabs>
        <w:ind w:left="840" w:hanging="360"/>
      </w:pPr>
      <w:rPr>
        <w:rFonts w:ascii="Palatino Linotype" w:eastAsia="KaiTi_GB2312" w:hAnsi="Palatino Linotype" w:cs="Times New Roman"/>
      </w:rPr>
    </w:lvl>
    <w:lvl w:ilvl="1" w:tplc="FFFFFFFF">
      <w:start w:val="1"/>
      <w:numFmt w:val="lowerLetter"/>
      <w:lvlText w:val="%2)"/>
      <w:lvlJc w:val="left"/>
      <w:pPr>
        <w:tabs>
          <w:tab w:val="num" w:pos="1320"/>
        </w:tabs>
        <w:ind w:left="1320" w:hanging="420"/>
      </w:pPr>
    </w:lvl>
    <w:lvl w:ilvl="2" w:tplc="FFFFFFFF">
      <w:start w:val="1"/>
      <w:numFmt w:val="decimal"/>
      <w:lvlText w:val="%3)"/>
      <w:lvlJc w:val="left"/>
      <w:pPr>
        <w:tabs>
          <w:tab w:val="num" w:pos="1680"/>
        </w:tabs>
        <w:ind w:left="1680" w:hanging="360"/>
      </w:pPr>
      <w:rPr>
        <w:rFonts w:hint="default"/>
      </w:r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7">
    <w:nsid w:val="205503C2"/>
    <w:multiLevelType w:val="hybridMultilevel"/>
    <w:tmpl w:val="4C54CB88"/>
    <w:lvl w:ilvl="0" w:tplc="FFFFFFFF">
      <w:start w:val="1"/>
      <w:numFmt w:val="decimal"/>
      <w:lvlText w:val="%1."/>
      <w:lvlJc w:val="left"/>
      <w:pPr>
        <w:tabs>
          <w:tab w:val="num" w:pos="840"/>
        </w:tabs>
        <w:ind w:left="840" w:hanging="360"/>
      </w:pPr>
      <w:rPr>
        <w:rFonts w:ascii="Palatino Linotype" w:eastAsia="KaiTi_GB2312" w:hAnsi="Palatino Linotype" w:cs="Times New Roman"/>
      </w:rPr>
    </w:lvl>
    <w:lvl w:ilvl="1" w:tplc="FFFFFFFF">
      <w:start w:val="1"/>
      <w:numFmt w:val="bullet"/>
      <w:lvlText w:val=""/>
      <w:lvlJc w:val="left"/>
      <w:pPr>
        <w:tabs>
          <w:tab w:val="num" w:pos="1260"/>
        </w:tabs>
        <w:ind w:left="1260" w:hanging="360"/>
      </w:pPr>
      <w:rPr>
        <w:rFonts w:ascii="Wingdings" w:hAnsi="Wingdings" w:hint="default"/>
        <w:sz w:val="16"/>
      </w:rPr>
    </w:lvl>
    <w:lvl w:ilvl="2" w:tplc="FFFFFFFF">
      <w:start w:val="2"/>
      <w:numFmt w:val="bullet"/>
      <w:lvlText w:val=""/>
      <w:lvlJc w:val="left"/>
      <w:pPr>
        <w:tabs>
          <w:tab w:val="num" w:pos="1680"/>
        </w:tabs>
        <w:ind w:left="1680" w:hanging="360"/>
      </w:pPr>
      <w:rPr>
        <w:rFonts w:ascii="Symbol" w:eastAsia="SimSun" w:hAnsi="Symbol" w:hint="default"/>
      </w:r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8">
    <w:nsid w:val="2F1578F3"/>
    <w:multiLevelType w:val="hybridMultilevel"/>
    <w:tmpl w:val="5E380B10"/>
    <w:lvl w:ilvl="0" w:tplc="FFFFFFFF">
      <w:start w:val="6"/>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rPr>
        <w:rFonts w:ascii="Times New Roman" w:eastAsia="Times New Roman" w:hAnsi="Times New Roman" w:cs="Times New Roman"/>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45E05E0C"/>
    <w:multiLevelType w:val="hybridMultilevel"/>
    <w:tmpl w:val="879E5840"/>
    <w:lvl w:ilvl="0" w:tplc="200A0019">
      <w:start w:val="1"/>
      <w:numFmt w:val="low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nsid w:val="516559D8"/>
    <w:multiLevelType w:val="hybridMultilevel"/>
    <w:tmpl w:val="C212A188"/>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63C24B1F"/>
    <w:multiLevelType w:val="hybridMultilevel"/>
    <w:tmpl w:val="4228871C"/>
    <w:lvl w:ilvl="0" w:tplc="FFFFFFFF">
      <w:start w:val="1"/>
      <w:numFmt w:val="lowerLetter"/>
      <w:lvlText w:val="%1."/>
      <w:lvlJc w:val="left"/>
      <w:pPr>
        <w:tabs>
          <w:tab w:val="num" w:pos="1200"/>
        </w:tabs>
        <w:ind w:left="1200" w:hanging="360"/>
      </w:pPr>
      <w:rPr>
        <w:rFonts w:hint="default"/>
      </w:r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2">
    <w:nsid w:val="64B00B9E"/>
    <w:multiLevelType w:val="hybridMultilevel"/>
    <w:tmpl w:val="A9546E16"/>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77845FDB"/>
    <w:multiLevelType w:val="hybridMultilevel"/>
    <w:tmpl w:val="C212A188"/>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11"/>
  </w:num>
  <w:num w:numId="6">
    <w:abstractNumId w:val="5"/>
  </w:num>
  <w:num w:numId="7">
    <w:abstractNumId w:val="10"/>
  </w:num>
  <w:num w:numId="8">
    <w:abstractNumId w:val="13"/>
  </w:num>
  <w:num w:numId="9">
    <w:abstractNumId w:val="2"/>
  </w:num>
  <w:num w:numId="10">
    <w:abstractNumId w:val="4"/>
  </w:num>
  <w:num w:numId="11">
    <w:abstractNumId w:val="9"/>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F453B2"/>
    <w:rsid w:val="000169CA"/>
    <w:rsid w:val="00183FC5"/>
    <w:rsid w:val="001A2738"/>
    <w:rsid w:val="00280A35"/>
    <w:rsid w:val="002A3D83"/>
    <w:rsid w:val="003204DB"/>
    <w:rsid w:val="00325FBF"/>
    <w:rsid w:val="003517DA"/>
    <w:rsid w:val="003B6830"/>
    <w:rsid w:val="00407503"/>
    <w:rsid w:val="00496389"/>
    <w:rsid w:val="00506900"/>
    <w:rsid w:val="005857AE"/>
    <w:rsid w:val="005D257E"/>
    <w:rsid w:val="005D56D9"/>
    <w:rsid w:val="00611871"/>
    <w:rsid w:val="006E4E60"/>
    <w:rsid w:val="00783A4C"/>
    <w:rsid w:val="00822EF9"/>
    <w:rsid w:val="008C328A"/>
    <w:rsid w:val="008C649B"/>
    <w:rsid w:val="00983CD8"/>
    <w:rsid w:val="00BB47DB"/>
    <w:rsid w:val="00BE5B6C"/>
    <w:rsid w:val="00C665DB"/>
    <w:rsid w:val="00CE23D4"/>
    <w:rsid w:val="00CE4D54"/>
    <w:rsid w:val="00CE7667"/>
    <w:rsid w:val="00D256CB"/>
    <w:rsid w:val="00D4342B"/>
    <w:rsid w:val="00D70345"/>
    <w:rsid w:val="00D75079"/>
    <w:rsid w:val="00E54767"/>
    <w:rsid w:val="00F453B2"/>
    <w:rsid w:val="00F67C42"/>
    <w:rsid w:val="00FE047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B2"/>
    <w:pPr>
      <w:spacing w:after="0" w:line="240" w:lineRule="auto"/>
    </w:pPr>
    <w:rPr>
      <w:rFonts w:ascii="Times New Roman" w:eastAsia="SimSun" w:hAnsi="Times New Roman" w:cs="Times New Roman"/>
      <w:sz w:val="24"/>
      <w:szCs w:val="24"/>
    </w:rPr>
  </w:style>
  <w:style w:type="paragraph" w:styleId="Ttulo2">
    <w:name w:val="heading 2"/>
    <w:basedOn w:val="Normal"/>
    <w:next w:val="Normal"/>
    <w:link w:val="Ttulo2Car"/>
    <w:qFormat/>
    <w:rsid w:val="00F453B2"/>
    <w:pPr>
      <w:keepNext/>
      <w:outlineLvl w:val="1"/>
    </w:pPr>
    <w:rPr>
      <w:rFonts w:eastAsia="Times"/>
      <w:b/>
      <w:szCs w:val="20"/>
      <w:lang w:eastAsia="zh-CN"/>
    </w:rPr>
  </w:style>
  <w:style w:type="paragraph" w:styleId="Ttulo9">
    <w:name w:val="heading 9"/>
    <w:basedOn w:val="Normal"/>
    <w:next w:val="Normal"/>
    <w:link w:val="Ttulo9Car"/>
    <w:qFormat/>
    <w:rsid w:val="00F453B2"/>
    <w:pPr>
      <w:keepNext/>
      <w:outlineLvl w:val="8"/>
    </w:pPr>
    <w:rPr>
      <w:rFonts w:ascii="Palatino Linotype" w:hAnsi="Palatino Linotype"/>
      <w:b/>
      <w:sz w:val="3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453B2"/>
    <w:rPr>
      <w:rFonts w:ascii="Times New Roman" w:eastAsia="Times" w:hAnsi="Times New Roman" w:cs="Times New Roman"/>
      <w:b/>
      <w:sz w:val="24"/>
      <w:szCs w:val="20"/>
      <w:lang w:eastAsia="zh-CN"/>
    </w:rPr>
  </w:style>
  <w:style w:type="character" w:customStyle="1" w:styleId="Ttulo9Car">
    <w:name w:val="Título 9 Car"/>
    <w:basedOn w:val="Fuentedeprrafopredeter"/>
    <w:link w:val="Ttulo9"/>
    <w:rsid w:val="00F453B2"/>
    <w:rPr>
      <w:rFonts w:ascii="Palatino Linotype" w:eastAsia="SimSun" w:hAnsi="Palatino Linotype" w:cs="Times New Roman"/>
      <w:b/>
      <w:sz w:val="32"/>
      <w:szCs w:val="24"/>
      <w:lang w:eastAsia="zh-CN"/>
    </w:rPr>
  </w:style>
  <w:style w:type="paragraph" w:styleId="Encabezado">
    <w:name w:val="header"/>
    <w:basedOn w:val="Normal"/>
    <w:link w:val="EncabezadoCar"/>
    <w:rsid w:val="00F453B2"/>
    <w:pPr>
      <w:tabs>
        <w:tab w:val="center" w:pos="4320"/>
        <w:tab w:val="right" w:pos="8640"/>
      </w:tabs>
    </w:pPr>
  </w:style>
  <w:style w:type="character" w:customStyle="1" w:styleId="EncabezadoCar">
    <w:name w:val="Encabezado Car"/>
    <w:basedOn w:val="Fuentedeprrafopredeter"/>
    <w:link w:val="Encabezado"/>
    <w:rsid w:val="00F453B2"/>
    <w:rPr>
      <w:rFonts w:ascii="Times New Roman" w:eastAsia="SimSun" w:hAnsi="Times New Roman" w:cs="Times New Roman"/>
      <w:sz w:val="24"/>
      <w:szCs w:val="24"/>
    </w:rPr>
  </w:style>
  <w:style w:type="paragraph" w:styleId="Piedepgina">
    <w:name w:val="footer"/>
    <w:basedOn w:val="Normal"/>
    <w:link w:val="PiedepginaCar"/>
    <w:uiPriority w:val="99"/>
    <w:unhideWhenUsed/>
    <w:rsid w:val="00F453B2"/>
    <w:pPr>
      <w:tabs>
        <w:tab w:val="center" w:pos="4680"/>
        <w:tab w:val="right" w:pos="9360"/>
      </w:tabs>
    </w:pPr>
  </w:style>
  <w:style w:type="character" w:customStyle="1" w:styleId="PiedepginaCar">
    <w:name w:val="Pie de página Car"/>
    <w:basedOn w:val="Fuentedeprrafopredeter"/>
    <w:link w:val="Piedepgina"/>
    <w:uiPriority w:val="99"/>
    <w:rsid w:val="00F453B2"/>
    <w:rPr>
      <w:rFonts w:ascii="Times New Roman" w:eastAsia="SimSun" w:hAnsi="Times New Roman" w:cs="Times New Roman"/>
      <w:sz w:val="24"/>
      <w:szCs w:val="24"/>
    </w:rPr>
  </w:style>
  <w:style w:type="paragraph" w:styleId="Textodeglobo">
    <w:name w:val="Balloon Text"/>
    <w:basedOn w:val="Normal"/>
    <w:link w:val="TextodegloboCar"/>
    <w:uiPriority w:val="99"/>
    <w:semiHidden/>
    <w:unhideWhenUsed/>
    <w:rsid w:val="00F453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3B2"/>
    <w:rPr>
      <w:rFonts w:ascii="Tahoma" w:eastAsia="SimSun" w:hAnsi="Tahoma" w:cs="Tahoma"/>
      <w:sz w:val="16"/>
      <w:szCs w:val="16"/>
    </w:rPr>
  </w:style>
  <w:style w:type="paragraph" w:styleId="Prrafodelista">
    <w:name w:val="List Paragraph"/>
    <w:basedOn w:val="Normal"/>
    <w:uiPriority w:val="34"/>
    <w:qFormat/>
    <w:rsid w:val="006E4E60"/>
    <w:pPr>
      <w:ind w:left="720"/>
      <w:contextualSpacing/>
    </w:pPr>
  </w:style>
  <w:style w:type="table" w:styleId="Tablaconcuadrcula">
    <w:name w:val="Table Grid"/>
    <w:basedOn w:val="Tablanormal"/>
    <w:uiPriority w:val="59"/>
    <w:rsid w:val="00C66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86A0-C57E-45BB-A5CE-44DB068F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Pachi</dc:creator>
  <cp:lastModifiedBy>Patricia Tarre</cp:lastModifiedBy>
  <cp:revision>14</cp:revision>
  <dcterms:created xsi:type="dcterms:W3CDTF">2010-03-17T09:38:00Z</dcterms:created>
  <dcterms:modified xsi:type="dcterms:W3CDTF">2010-03-18T15:43:00Z</dcterms:modified>
</cp:coreProperties>
</file>